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55" w:rsidRPr="004A7155" w:rsidRDefault="004A7155" w:rsidP="004A7155">
      <w:pPr>
        <w:jc w:val="center"/>
        <w:rPr>
          <w:rFonts w:ascii="Times New Roman" w:hAnsi="Times New Roman" w:cs="Times New Roman"/>
          <w:b/>
          <w:sz w:val="32"/>
          <w:szCs w:val="32"/>
          <w:lang w:val="en-US"/>
        </w:rPr>
      </w:pPr>
      <w:r w:rsidRPr="004A7155">
        <w:rPr>
          <w:rFonts w:ascii="Times New Roman" w:hAnsi="Times New Roman" w:cs="Times New Roman"/>
          <w:b/>
          <w:sz w:val="32"/>
          <w:szCs w:val="32"/>
          <w:lang w:val="en-US"/>
        </w:rPr>
        <w:t>33rd SUNDAY AFTER PENTECOST</w:t>
      </w:r>
      <w:bookmarkStart w:id="0" w:name="_GoBack"/>
      <w:bookmarkEnd w:id="0"/>
    </w:p>
    <w:p w:rsidR="004A7155" w:rsidRPr="004A7155" w:rsidRDefault="004A7155" w:rsidP="004A7155">
      <w:pPr>
        <w:jc w:val="center"/>
        <w:rPr>
          <w:rFonts w:ascii="Times New Roman" w:hAnsi="Times New Roman" w:cs="Times New Roman"/>
          <w:b/>
          <w:sz w:val="32"/>
          <w:szCs w:val="32"/>
          <w:lang w:val="en-US"/>
        </w:rPr>
      </w:pPr>
      <w:r w:rsidRPr="004A7155">
        <w:rPr>
          <w:rFonts w:ascii="Times New Roman" w:hAnsi="Times New Roman" w:cs="Times New Roman"/>
          <w:b/>
          <w:sz w:val="32"/>
          <w:szCs w:val="32"/>
          <w:lang w:val="en-US"/>
        </w:rPr>
        <w:t xml:space="preserve">Sunday of </w:t>
      </w:r>
      <w:proofErr w:type="spellStart"/>
      <w:r w:rsidRPr="004A7155">
        <w:rPr>
          <w:rFonts w:ascii="Times New Roman" w:hAnsi="Times New Roman" w:cs="Times New Roman"/>
          <w:b/>
          <w:sz w:val="32"/>
          <w:szCs w:val="32"/>
          <w:lang w:val="en-US"/>
        </w:rPr>
        <w:t>Zacchaeus</w:t>
      </w:r>
      <w:proofErr w:type="spellEnd"/>
    </w:p>
    <w:p w:rsidR="0038130A" w:rsidRDefault="00B11E3E" w:rsidP="00B11E3E">
      <w:pPr>
        <w:rPr>
          <w:rFonts w:ascii="Times New Roman" w:hAnsi="Times New Roman" w:cs="Times New Roman"/>
          <w:sz w:val="32"/>
          <w:szCs w:val="32"/>
          <w:lang w:val="en-US"/>
        </w:rPr>
      </w:pPr>
      <w:r w:rsidRPr="00B11E3E">
        <w:rPr>
          <w:rFonts w:ascii="Times New Roman" w:hAnsi="Times New Roman" w:cs="Times New Roman"/>
          <w:sz w:val="32"/>
          <w:szCs w:val="32"/>
          <w:lang w:val="en-US"/>
        </w:rPr>
        <w:t>Glory to the Father, and to the Son, and to the Holy Spirit, One God. Amen.</w:t>
      </w:r>
      <w:r w:rsidRPr="00B11E3E">
        <w:rPr>
          <w:rFonts w:ascii="Times New Roman" w:hAnsi="Times New Roman" w:cs="Times New Roman"/>
          <w:sz w:val="32"/>
          <w:szCs w:val="32"/>
          <w:lang w:val="en-US"/>
        </w:rPr>
        <w:br/>
      </w:r>
      <w:r>
        <w:rPr>
          <w:rFonts w:ascii="Times New Roman" w:hAnsi="Times New Roman" w:cs="Times New Roman"/>
          <w:sz w:val="32"/>
          <w:szCs w:val="32"/>
          <w:lang w:val="en-US"/>
        </w:rPr>
        <w:t xml:space="preserve">         </w:t>
      </w:r>
      <w:r w:rsidRPr="00B11E3E">
        <w:rPr>
          <w:rFonts w:ascii="Times New Roman" w:hAnsi="Times New Roman" w:cs="Times New Roman"/>
          <w:sz w:val="32"/>
          <w:szCs w:val="32"/>
          <w:lang w:val="en-US"/>
        </w:rPr>
        <w:t xml:space="preserve">The Great Lent is fast approaching. </w:t>
      </w:r>
      <w:r>
        <w:rPr>
          <w:rFonts w:ascii="Times New Roman" w:hAnsi="Times New Roman" w:cs="Times New Roman"/>
          <w:sz w:val="32"/>
          <w:szCs w:val="32"/>
          <w:lang w:val="en-US"/>
        </w:rPr>
        <w:t>P</w:t>
      </w:r>
      <w:r w:rsidRPr="00B11E3E">
        <w:rPr>
          <w:rFonts w:ascii="Times New Roman" w:hAnsi="Times New Roman" w:cs="Times New Roman"/>
          <w:sz w:val="32"/>
          <w:szCs w:val="32"/>
          <w:lang w:val="en-US"/>
        </w:rPr>
        <w:t xml:space="preserve">eriod of preparation for it is the most demanding of any fasts we have. If nothing else, we are shown how important the feast is by </w:t>
      </w:r>
      <w:r>
        <w:rPr>
          <w:rFonts w:ascii="Times New Roman" w:hAnsi="Times New Roman" w:cs="Times New Roman"/>
          <w:sz w:val="32"/>
          <w:szCs w:val="32"/>
          <w:lang w:val="en-US"/>
        </w:rPr>
        <w:t>how serious we prepare for it.</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 xml:space="preserve">Great Lent, the period of preparation for Easter, </w:t>
      </w:r>
      <w:proofErr w:type="gramStart"/>
      <w:r w:rsidRPr="00B11E3E">
        <w:rPr>
          <w:rFonts w:ascii="Times New Roman" w:hAnsi="Times New Roman" w:cs="Times New Roman"/>
          <w:sz w:val="32"/>
          <w:szCs w:val="32"/>
          <w:lang w:val="en-US"/>
        </w:rPr>
        <w:t>itself</w:t>
      </w:r>
      <w:proofErr w:type="gramEnd"/>
      <w:r w:rsidRPr="00B11E3E">
        <w:rPr>
          <w:rFonts w:ascii="Times New Roman" w:hAnsi="Times New Roman" w:cs="Times New Roman"/>
          <w:sz w:val="32"/>
          <w:szCs w:val="32"/>
          <w:lang w:val="en-US"/>
        </w:rPr>
        <w:t xml:space="preserve"> is so important that we have to prepare for it as well. The Church calls us to </w:t>
      </w:r>
      <w:r w:rsidRPr="00B11E3E">
        <w:rPr>
          <w:rFonts w:ascii="Times New Roman" w:hAnsi="Times New Roman" w:cs="Times New Roman"/>
          <w:i/>
          <w:iCs/>
          <w:sz w:val="32"/>
          <w:szCs w:val="32"/>
          <w:lang w:val="en-US"/>
        </w:rPr>
        <w:t>prepare</w:t>
      </w:r>
      <w:r w:rsidRPr="00B11E3E">
        <w:rPr>
          <w:rFonts w:ascii="Times New Roman" w:hAnsi="Times New Roman" w:cs="Times New Roman"/>
          <w:sz w:val="32"/>
          <w:szCs w:val="32"/>
          <w:lang w:val="en-US"/>
        </w:rPr>
        <w:t> for the period of </w:t>
      </w:r>
      <w:r w:rsidRPr="00B11E3E">
        <w:rPr>
          <w:rFonts w:ascii="Times New Roman" w:hAnsi="Times New Roman" w:cs="Times New Roman"/>
          <w:i/>
          <w:iCs/>
          <w:sz w:val="32"/>
          <w:szCs w:val="32"/>
          <w:lang w:val="en-US"/>
        </w:rPr>
        <w:t>preparation</w:t>
      </w:r>
      <w:r>
        <w:rPr>
          <w:rFonts w:ascii="Times New Roman" w:hAnsi="Times New Roman" w:cs="Times New Roman"/>
          <w:sz w:val="32"/>
          <w:szCs w:val="32"/>
          <w:lang w:val="en-US"/>
        </w:rPr>
        <w:t>.</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 xml:space="preserve">It’s similar to swimming, if you will. I can’t just jump into a cold swimming </w:t>
      </w:r>
      <w:proofErr w:type="gramStart"/>
      <w:r w:rsidRPr="00B11E3E">
        <w:rPr>
          <w:rFonts w:ascii="Times New Roman" w:hAnsi="Times New Roman" w:cs="Times New Roman"/>
          <w:sz w:val="32"/>
          <w:szCs w:val="32"/>
          <w:lang w:val="en-US"/>
        </w:rPr>
        <w:t>pool,</w:t>
      </w:r>
      <w:proofErr w:type="gramEnd"/>
      <w:r w:rsidRPr="00B11E3E">
        <w:rPr>
          <w:rFonts w:ascii="Times New Roman" w:hAnsi="Times New Roman" w:cs="Times New Roman"/>
          <w:sz w:val="32"/>
          <w:szCs w:val="32"/>
          <w:lang w:val="en-US"/>
        </w:rPr>
        <w:t xml:space="preserve"> I need to warm up first. The same way, I can’t compete in swimm</w:t>
      </w:r>
      <w:r>
        <w:rPr>
          <w:rFonts w:ascii="Times New Roman" w:hAnsi="Times New Roman" w:cs="Times New Roman"/>
          <w:sz w:val="32"/>
          <w:szCs w:val="32"/>
          <w:lang w:val="en-US"/>
        </w:rPr>
        <w:t>ing events without practicing.</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Our spiritual life is no different. I can’t learn to pray if I don’t read the Bible. I can’t know God if I don’t pray, fast and do charitable works. And I can’t f</w:t>
      </w:r>
      <w:r>
        <w:rPr>
          <w:rFonts w:ascii="Times New Roman" w:hAnsi="Times New Roman" w:cs="Times New Roman"/>
          <w:sz w:val="32"/>
          <w:szCs w:val="32"/>
          <w:lang w:val="en-US"/>
        </w:rPr>
        <w:t>ast if I don’t prepare for it.</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And this period of preparation for Great Lent begins today</w:t>
      </w:r>
      <w:r>
        <w:rPr>
          <w:rFonts w:ascii="Times New Roman" w:hAnsi="Times New Roman" w:cs="Times New Roman"/>
          <w:sz w:val="32"/>
          <w:szCs w:val="32"/>
          <w:lang w:val="en-US"/>
        </w:rPr>
        <w:t xml:space="preserve">. </w:t>
      </w:r>
      <w:r w:rsidRPr="00B11E3E">
        <w:rPr>
          <w:rFonts w:ascii="Times New Roman" w:hAnsi="Times New Roman" w:cs="Times New Roman"/>
          <w:sz w:val="32"/>
          <w:szCs w:val="32"/>
          <w:lang w:val="en-US"/>
        </w:rPr>
        <w:t>Each Sunday there is a special Gospel reading that focuses on a person or an event, but all of them show us fundamental aspect of </w:t>
      </w:r>
      <w:r w:rsidRPr="00B11E3E">
        <w:rPr>
          <w:rFonts w:ascii="Times New Roman" w:hAnsi="Times New Roman" w:cs="Times New Roman"/>
          <w:b/>
          <w:bCs/>
          <w:i/>
          <w:iCs/>
          <w:sz w:val="32"/>
          <w:szCs w:val="32"/>
          <w:lang w:val="en-US"/>
        </w:rPr>
        <w:t>repentance</w:t>
      </w:r>
      <w:r>
        <w:rPr>
          <w:rFonts w:ascii="Times New Roman" w:hAnsi="Times New Roman" w:cs="Times New Roman"/>
          <w:sz w:val="32"/>
          <w:szCs w:val="32"/>
          <w:lang w:val="en-US"/>
        </w:rPr>
        <w:t>.</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Great Lent calls our attention, in fact, moves us towards repentance. We prepare to meet the resurrected Lord, but we can’t do it without repentance. That’s why, as you may recall from last week, the very first word spoken by Christ when He came out for His public ministry was, “Repent.” He didn't come out and say, "Hi, my</w:t>
      </w:r>
      <w:r>
        <w:rPr>
          <w:rFonts w:ascii="Times New Roman" w:hAnsi="Times New Roman" w:cs="Times New Roman"/>
          <w:sz w:val="32"/>
          <w:szCs w:val="32"/>
          <w:lang w:val="en-US"/>
        </w:rPr>
        <w:t xml:space="preserve"> name is Jesus," but "Repent!"</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Christ preached, and taught, and healed people for three years. All this time He was doing one thing – preparing people for His death and subsequent resurrection. And He made it very clear that the only way to p</w:t>
      </w:r>
      <w:r>
        <w:rPr>
          <w:rFonts w:ascii="Times New Roman" w:hAnsi="Times New Roman" w:cs="Times New Roman"/>
          <w:sz w:val="32"/>
          <w:szCs w:val="32"/>
          <w:lang w:val="en-US"/>
        </w:rPr>
        <w:t>repare for it is by repenting.</w:t>
      </w:r>
      <w:r>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 xml:space="preserve">So today, in the person of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we are presented with the first steps towards repentance. We heard about a man who was too short to see Jesus, but who </w:t>
      </w:r>
      <w:r w:rsidRPr="00B11E3E">
        <w:rPr>
          <w:rFonts w:ascii="Times New Roman" w:hAnsi="Times New Roman" w:cs="Times New Roman"/>
          <w:b/>
          <w:bCs/>
          <w:i/>
          <w:iCs/>
          <w:sz w:val="32"/>
          <w:szCs w:val="32"/>
          <w:lang w:val="en-US"/>
        </w:rPr>
        <w:t>desired</w:t>
      </w:r>
      <w:r>
        <w:rPr>
          <w:rFonts w:ascii="Times New Roman" w:hAnsi="Times New Roman" w:cs="Times New Roman"/>
          <w:b/>
          <w:bCs/>
          <w:i/>
          <w:iCs/>
          <w:sz w:val="32"/>
          <w:szCs w:val="32"/>
          <w:lang w:val="en-US"/>
        </w:rPr>
        <w:t xml:space="preserve"> </w:t>
      </w:r>
      <w:r w:rsidRPr="00B11E3E">
        <w:rPr>
          <w:rFonts w:ascii="Times New Roman" w:hAnsi="Times New Roman" w:cs="Times New Roman"/>
          <w:sz w:val="32"/>
          <w:szCs w:val="32"/>
          <w:lang w:val="en-US"/>
        </w:rPr>
        <w:t>so much to</w:t>
      </w:r>
      <w:r w:rsidR="005A3981">
        <w:rPr>
          <w:rFonts w:ascii="Times New Roman" w:hAnsi="Times New Roman" w:cs="Times New Roman"/>
          <w:sz w:val="32"/>
          <w:szCs w:val="32"/>
          <w:lang w:val="en-US"/>
        </w:rPr>
        <w:t xml:space="preserve"> see Him he climbed up a tree.</w:t>
      </w:r>
      <w:r w:rsidR="005A3981">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So the first step in repentance is </w:t>
      </w:r>
      <w:r w:rsidRPr="00B11E3E">
        <w:rPr>
          <w:rFonts w:ascii="Times New Roman" w:hAnsi="Times New Roman" w:cs="Times New Roman"/>
          <w:b/>
          <w:bCs/>
          <w:i/>
          <w:iCs/>
          <w:sz w:val="32"/>
          <w:szCs w:val="32"/>
          <w:lang w:val="en-US"/>
        </w:rPr>
        <w:t>desire</w:t>
      </w:r>
      <w:r w:rsidRPr="00B11E3E">
        <w:rPr>
          <w:rFonts w:ascii="Times New Roman" w:hAnsi="Times New Roman" w:cs="Times New Roman"/>
          <w:sz w:val="32"/>
          <w:szCs w:val="32"/>
          <w:lang w:val="en-US"/>
        </w:rPr>
        <w:t xml:space="preserve">. Repentance begins with </w:t>
      </w:r>
      <w:r w:rsidRPr="00B11E3E">
        <w:rPr>
          <w:rFonts w:ascii="Times New Roman" w:hAnsi="Times New Roman" w:cs="Times New Roman"/>
          <w:sz w:val="32"/>
          <w:szCs w:val="32"/>
          <w:lang w:val="en-US"/>
        </w:rPr>
        <w:lastRenderedPageBreak/>
        <w:t>desire to change. We can’t see God if we don’t desire to see Him. He is always here, b</w:t>
      </w:r>
      <w:r w:rsidR="005A3981">
        <w:rPr>
          <w:rFonts w:ascii="Times New Roman" w:hAnsi="Times New Roman" w:cs="Times New Roman"/>
          <w:sz w:val="32"/>
          <w:szCs w:val="32"/>
          <w:lang w:val="en-US"/>
        </w:rPr>
        <w:t>ut our eyes are always closed.</w:t>
      </w:r>
      <w:r w:rsidR="005A3981">
        <w:rPr>
          <w:rFonts w:ascii="Times New Roman" w:hAnsi="Times New Roman" w:cs="Times New Roman"/>
          <w:sz w:val="32"/>
          <w:szCs w:val="32"/>
          <w:lang w:val="en-US"/>
        </w:rPr>
        <w:br/>
        <w:t xml:space="preserve">           </w:t>
      </w:r>
    </w:p>
    <w:p w:rsidR="005A3981" w:rsidRDefault="00B11E3E" w:rsidP="00B11E3E">
      <w:pPr>
        <w:rPr>
          <w:rFonts w:ascii="Times New Roman" w:hAnsi="Times New Roman" w:cs="Times New Roman"/>
          <w:sz w:val="32"/>
          <w:szCs w:val="32"/>
          <w:lang w:val="en-US"/>
        </w:rPr>
      </w:pPr>
      <w:r w:rsidRPr="00B11E3E">
        <w:rPr>
          <w:rFonts w:ascii="Times New Roman" w:hAnsi="Times New Roman" w:cs="Times New Roman"/>
          <w:sz w:val="32"/>
          <w:szCs w:val="32"/>
          <w:lang w:val="en-US"/>
        </w:rPr>
        <w:t>We always desire something. We can even say that our desire is our god. We desire to be suc</w:t>
      </w:r>
      <w:r>
        <w:rPr>
          <w:rFonts w:ascii="Times New Roman" w:hAnsi="Times New Roman" w:cs="Times New Roman"/>
          <w:sz w:val="32"/>
          <w:szCs w:val="32"/>
          <w:lang w:val="en-US"/>
        </w:rPr>
        <w:t>cessful. We desire to be</w:t>
      </w:r>
      <w:r w:rsidRPr="00B11E3E">
        <w:rPr>
          <w:rFonts w:ascii="Times New Roman" w:hAnsi="Times New Roman" w:cs="Times New Roman"/>
          <w:sz w:val="32"/>
          <w:szCs w:val="32"/>
          <w:lang w:val="en-US"/>
        </w:rPr>
        <w:t xml:space="preserve"> wealthy</w:t>
      </w:r>
      <w:r>
        <w:rPr>
          <w:rFonts w:ascii="Times New Roman" w:hAnsi="Times New Roman" w:cs="Times New Roman"/>
          <w:sz w:val="32"/>
          <w:szCs w:val="32"/>
          <w:lang w:val="en-US"/>
        </w:rPr>
        <w:t xml:space="preserve">. </w:t>
      </w:r>
      <w:r w:rsidRPr="00B11E3E">
        <w:rPr>
          <w:rFonts w:ascii="Times New Roman" w:hAnsi="Times New Roman" w:cs="Times New Roman"/>
          <w:sz w:val="32"/>
          <w:szCs w:val="32"/>
          <w:lang w:val="en-US"/>
        </w:rPr>
        <w:t>We desire to be loved and respected</w:t>
      </w:r>
      <w:r>
        <w:rPr>
          <w:rFonts w:ascii="Times New Roman" w:hAnsi="Times New Roman" w:cs="Times New Roman"/>
          <w:sz w:val="32"/>
          <w:szCs w:val="32"/>
          <w:lang w:val="en-US"/>
        </w:rPr>
        <w:t>.</w:t>
      </w:r>
      <w:r w:rsidRPr="00B11E3E">
        <w:rPr>
          <w:rFonts w:ascii="Times New Roman" w:hAnsi="Times New Roman" w:cs="Times New Roman"/>
          <w:sz w:val="32"/>
          <w:szCs w:val="32"/>
          <w:lang w:val="en-US"/>
        </w:rPr>
        <w:br/>
      </w:r>
      <w:r w:rsidR="0038130A">
        <w:rPr>
          <w:rFonts w:ascii="Times New Roman" w:hAnsi="Times New Roman" w:cs="Times New Roman"/>
          <w:sz w:val="32"/>
          <w:szCs w:val="32"/>
          <w:lang w:val="en-US"/>
        </w:rPr>
        <w:t xml:space="preserve">   </w:t>
      </w:r>
      <w:r w:rsidRPr="00B11E3E">
        <w:rPr>
          <w:rFonts w:ascii="Times New Roman" w:hAnsi="Times New Roman" w:cs="Times New Roman"/>
          <w:sz w:val="32"/>
          <w:szCs w:val="32"/>
          <w:lang w:val="en-US"/>
        </w:rPr>
        <w:t xml:space="preserve">We all desire something, but we absolutely do not want to work for it. What separates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xml:space="preserve"> and us? He saw an opportunity and did all he could. He humbled </w:t>
      </w:r>
      <w:proofErr w:type="gramStart"/>
      <w:r w:rsidRPr="00B11E3E">
        <w:rPr>
          <w:rFonts w:ascii="Times New Roman" w:hAnsi="Times New Roman" w:cs="Times New Roman"/>
          <w:sz w:val="32"/>
          <w:szCs w:val="32"/>
          <w:lang w:val="en-US"/>
        </w:rPr>
        <w:t>himself,</w:t>
      </w:r>
      <w:proofErr w:type="gramEnd"/>
      <w:r w:rsidRPr="00B11E3E">
        <w:rPr>
          <w:rFonts w:ascii="Times New Roman" w:hAnsi="Times New Roman" w:cs="Times New Roman"/>
          <w:sz w:val="32"/>
          <w:szCs w:val="32"/>
          <w:lang w:val="en-US"/>
        </w:rPr>
        <w:t xml:space="preserve"> he gave up his pride and honor, and climbed that tree. And Christ walked by, looked up at this poor short man on the tree and said,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it is tim</w:t>
      </w:r>
      <w:r w:rsidR="0038130A">
        <w:rPr>
          <w:rFonts w:ascii="Times New Roman" w:hAnsi="Times New Roman" w:cs="Times New Roman"/>
          <w:sz w:val="32"/>
          <w:szCs w:val="32"/>
          <w:lang w:val="en-US"/>
        </w:rPr>
        <w:t xml:space="preserve">e for </w:t>
      </w:r>
      <w:proofErr w:type="gramStart"/>
      <w:r w:rsidR="0038130A">
        <w:rPr>
          <w:rFonts w:ascii="Times New Roman" w:hAnsi="Times New Roman" w:cs="Times New Roman"/>
          <w:sz w:val="32"/>
          <w:szCs w:val="32"/>
          <w:lang w:val="en-US"/>
        </w:rPr>
        <w:t>Me</w:t>
      </w:r>
      <w:proofErr w:type="gramEnd"/>
      <w:r w:rsidR="0038130A">
        <w:rPr>
          <w:rFonts w:ascii="Times New Roman" w:hAnsi="Times New Roman" w:cs="Times New Roman"/>
          <w:sz w:val="32"/>
          <w:szCs w:val="32"/>
          <w:lang w:val="en-US"/>
        </w:rPr>
        <w:t xml:space="preserve"> to visit your house.”</w:t>
      </w:r>
      <w:r w:rsidR="0038130A">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 xml:space="preserve">Desire drove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xml:space="preserve"> to do the unthinkable because he recognized that Jesus was the only One Who was able to fulfill his desire. And that desire was to become again a good human being</w:t>
      </w:r>
      <w:r w:rsidR="0038130A">
        <w:rPr>
          <w:rFonts w:ascii="Times New Roman" w:hAnsi="Times New Roman" w:cs="Times New Roman"/>
          <w:sz w:val="32"/>
          <w:szCs w:val="32"/>
          <w:lang w:val="en-US"/>
        </w:rPr>
        <w:t>, like we all are meant to be.</w:t>
      </w:r>
      <w:r w:rsidR="0038130A">
        <w:rPr>
          <w:rFonts w:ascii="Times New Roman" w:hAnsi="Times New Roman" w:cs="Times New Roman"/>
          <w:sz w:val="32"/>
          <w:szCs w:val="32"/>
          <w:lang w:val="en-US"/>
        </w:rPr>
        <w:br/>
        <w:t xml:space="preserve">   </w:t>
      </w:r>
      <w:r w:rsidRPr="00B11E3E">
        <w:rPr>
          <w:rFonts w:ascii="Times New Roman" w:hAnsi="Times New Roman" w:cs="Times New Roman"/>
          <w:sz w:val="32"/>
          <w:szCs w:val="32"/>
          <w:lang w:val="en-US"/>
        </w:rPr>
        <w:t xml:space="preserve">Desire led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xml:space="preserve"> to </w:t>
      </w:r>
      <w:r>
        <w:rPr>
          <w:rFonts w:ascii="Times New Roman" w:hAnsi="Times New Roman" w:cs="Times New Roman"/>
          <w:sz w:val="32"/>
          <w:szCs w:val="32"/>
          <w:lang w:val="en-US"/>
        </w:rPr>
        <w:t>repent.  R</w:t>
      </w:r>
      <w:r w:rsidRPr="00B11E3E">
        <w:rPr>
          <w:rFonts w:ascii="Times New Roman" w:hAnsi="Times New Roman" w:cs="Times New Roman"/>
          <w:sz w:val="32"/>
          <w:szCs w:val="32"/>
          <w:lang w:val="en-US"/>
        </w:rPr>
        <w:t>epentance is n</w:t>
      </w:r>
      <w:r>
        <w:rPr>
          <w:rFonts w:ascii="Times New Roman" w:hAnsi="Times New Roman" w:cs="Times New Roman"/>
          <w:sz w:val="32"/>
          <w:szCs w:val="32"/>
          <w:lang w:val="en-US"/>
        </w:rPr>
        <w:t>ot simply feeling sorry</w:t>
      </w:r>
      <w:r w:rsidRPr="00B11E3E">
        <w:rPr>
          <w:rFonts w:ascii="Times New Roman" w:hAnsi="Times New Roman" w:cs="Times New Roman"/>
          <w:sz w:val="32"/>
          <w:szCs w:val="32"/>
          <w:lang w:val="en-US"/>
        </w:rPr>
        <w:t xml:space="preserve">, but it’s actually completely changing our life. And we see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xml:space="preserve"> do just that – after receiving Christ into his house, he said that he will give away half of his money to the poor and repay four times over to anyone he wronged and ripped off, wh</w:t>
      </w:r>
      <w:r w:rsidR="0038130A">
        <w:rPr>
          <w:rFonts w:ascii="Times New Roman" w:hAnsi="Times New Roman" w:cs="Times New Roman"/>
          <w:sz w:val="32"/>
          <w:szCs w:val="32"/>
          <w:lang w:val="en-US"/>
        </w:rPr>
        <w:t>ich is like everyone. </w:t>
      </w:r>
      <w:r w:rsidR="0038130A">
        <w:rPr>
          <w:rFonts w:ascii="Times New Roman" w:hAnsi="Times New Roman" w:cs="Times New Roman"/>
          <w:sz w:val="32"/>
          <w:szCs w:val="32"/>
          <w:lang w:val="en-US"/>
        </w:rPr>
        <w:br/>
      </w:r>
      <w:r w:rsidRPr="00B11E3E">
        <w:rPr>
          <w:rFonts w:ascii="Times New Roman" w:hAnsi="Times New Roman" w:cs="Times New Roman"/>
          <w:sz w:val="32"/>
          <w:szCs w:val="32"/>
          <w:lang w:val="en-US"/>
        </w:rPr>
        <w:t xml:space="preserve">This is our first lesson on the road to the Great Lent – repentance begins with desire to see the Lord.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xml:space="preserve"> desired to see Jesus so badly that he left all his pride and dignity at the bottom of the tree.</w:t>
      </w:r>
      <w:r w:rsidRPr="00B11E3E">
        <w:rPr>
          <w:color w:val="404040"/>
          <w:lang w:val="en-US"/>
        </w:rPr>
        <w:t xml:space="preserve"> </w:t>
      </w:r>
      <w:r w:rsidRPr="00B11E3E">
        <w:rPr>
          <w:rFonts w:ascii="Times New Roman" w:hAnsi="Times New Roman" w:cs="Times New Roman"/>
          <w:sz w:val="32"/>
          <w:szCs w:val="32"/>
          <w:lang w:val="en-US"/>
        </w:rPr>
        <w:t>  </w:t>
      </w:r>
    </w:p>
    <w:p w:rsidR="00B11E3E" w:rsidRPr="00B11E3E" w:rsidRDefault="00B11E3E" w:rsidP="00B11E3E">
      <w:pPr>
        <w:rPr>
          <w:rFonts w:ascii="Times New Roman" w:hAnsi="Times New Roman" w:cs="Times New Roman"/>
          <w:sz w:val="32"/>
          <w:szCs w:val="32"/>
          <w:lang w:val="en-US"/>
        </w:rPr>
      </w:pPr>
      <w:r w:rsidRPr="00B11E3E">
        <w:rPr>
          <w:rFonts w:ascii="Times New Roman" w:hAnsi="Times New Roman" w:cs="Times New Roman"/>
          <w:sz w:val="32"/>
          <w:szCs w:val="32"/>
          <w:lang w:val="en-US"/>
        </w:rPr>
        <w:t xml:space="preserve">  The Savior has come to us all, as he did to </w:t>
      </w:r>
      <w:proofErr w:type="spellStart"/>
      <w:r w:rsidRPr="00B11E3E">
        <w:rPr>
          <w:rFonts w:ascii="Times New Roman" w:hAnsi="Times New Roman" w:cs="Times New Roman"/>
          <w:sz w:val="32"/>
          <w:szCs w:val="32"/>
          <w:lang w:val="en-US"/>
        </w:rPr>
        <w:t>Zacchaeus</w:t>
      </w:r>
      <w:proofErr w:type="spellEnd"/>
      <w:r w:rsidRPr="00B11E3E">
        <w:rPr>
          <w:rFonts w:ascii="Times New Roman" w:hAnsi="Times New Roman" w:cs="Times New Roman"/>
          <w:sz w:val="32"/>
          <w:szCs w:val="32"/>
          <w:lang w:val="en-US"/>
        </w:rPr>
        <w:t>.  No matter what we have done or left undone, it is time to respond like he did, joyfully receiving  Christ and allowing our lives to be fulfilled by the generous mercy of the Lord, and then showing that same mercy for others.  Such true, sincere, humble repentance is the only way to the Kingdom of Heaven.    That is how salvation will come to our houses, for “the Son of Man has come to seek and to save that which was lost.”      </w:t>
      </w:r>
    </w:p>
    <w:p w:rsidR="008F381B" w:rsidRPr="00B11E3E" w:rsidRDefault="00B11E3E" w:rsidP="00B11E3E">
      <w:pPr>
        <w:rPr>
          <w:rFonts w:ascii="Times New Roman" w:hAnsi="Times New Roman" w:cs="Times New Roman"/>
          <w:sz w:val="32"/>
          <w:szCs w:val="32"/>
          <w:lang w:val="en-US"/>
        </w:rPr>
      </w:pPr>
      <w:r w:rsidRPr="00B11E3E">
        <w:rPr>
          <w:rFonts w:ascii="Times New Roman" w:hAnsi="Times New Roman" w:cs="Times New Roman"/>
          <w:sz w:val="32"/>
          <w:szCs w:val="32"/>
          <w:lang w:val="en-US"/>
        </w:rPr>
        <w:br/>
      </w:r>
      <w:r w:rsidRPr="00B11E3E">
        <w:rPr>
          <w:rFonts w:ascii="Times New Roman" w:hAnsi="Times New Roman" w:cs="Times New Roman"/>
          <w:sz w:val="32"/>
          <w:szCs w:val="32"/>
          <w:lang w:val="en-US"/>
        </w:rPr>
        <w:br/>
      </w:r>
    </w:p>
    <w:sectPr w:rsidR="008F381B" w:rsidRPr="00B11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3E"/>
    <w:rsid w:val="002B1540"/>
    <w:rsid w:val="0038130A"/>
    <w:rsid w:val="004A7155"/>
    <w:rsid w:val="005A3981"/>
    <w:rsid w:val="008F381B"/>
    <w:rsid w:val="00B1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2018-01-21T02:04:00Z</cp:lastPrinted>
  <dcterms:created xsi:type="dcterms:W3CDTF">2018-01-20T23:22:00Z</dcterms:created>
  <dcterms:modified xsi:type="dcterms:W3CDTF">2018-01-28T02:13:00Z</dcterms:modified>
</cp:coreProperties>
</file>